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63" w:rsidRDefault="00742D63" w:rsidP="007E46C4">
      <w:pPr>
        <w:spacing w:line="0" w:lineRule="atLeast"/>
        <w:contextualSpacing/>
        <w:jc w:val="center"/>
        <w:rPr>
          <w:rStyle w:val="a3"/>
          <w:rFonts w:eastAsia="標楷體" w:cs="標楷體"/>
          <w:b/>
          <w:color w:val="auto"/>
          <w:sz w:val="32"/>
          <w:lang w:val="zh-TW"/>
        </w:rPr>
      </w:pPr>
      <w:r>
        <w:rPr>
          <w:rStyle w:val="a3"/>
          <w:rFonts w:eastAsia="標楷體" w:cs="標楷體" w:hint="eastAsia"/>
          <w:b/>
          <w:color w:val="auto"/>
          <w:sz w:val="32"/>
          <w:lang w:val="zh-TW"/>
        </w:rPr>
        <w:t>高雄市</w:t>
      </w:r>
      <w:r w:rsidR="00487DD3">
        <w:rPr>
          <w:rStyle w:val="a3"/>
          <w:rFonts w:eastAsia="標楷體" w:cs="標楷體" w:hint="eastAsia"/>
          <w:b/>
          <w:color w:val="auto"/>
          <w:sz w:val="32"/>
          <w:lang w:val="zh-TW"/>
        </w:rPr>
        <w:t>○</w:t>
      </w:r>
      <w:r w:rsidR="00487DD3">
        <w:rPr>
          <w:rStyle w:val="a3"/>
          <w:rFonts w:eastAsia="標楷體" w:cs="標楷體" w:hint="eastAsia"/>
          <w:b/>
          <w:color w:val="auto"/>
          <w:sz w:val="32"/>
          <w:lang w:val="zh-TW"/>
        </w:rPr>
        <w:t>○</w:t>
      </w:r>
      <w:r>
        <w:rPr>
          <w:rStyle w:val="a3"/>
          <w:rFonts w:eastAsia="標楷體" w:cs="標楷體" w:hint="eastAsia"/>
          <w:b/>
          <w:color w:val="auto"/>
          <w:sz w:val="32"/>
          <w:lang w:val="zh-TW"/>
        </w:rPr>
        <w:t>區</w:t>
      </w:r>
      <w:r w:rsidR="00487DD3">
        <w:rPr>
          <w:rStyle w:val="a3"/>
          <w:rFonts w:eastAsia="標楷體" w:cs="標楷體" w:hint="eastAsia"/>
          <w:b/>
          <w:color w:val="auto"/>
          <w:sz w:val="32"/>
          <w:lang w:val="zh-TW"/>
        </w:rPr>
        <w:t>○○</w:t>
      </w:r>
      <w:r>
        <w:rPr>
          <w:rStyle w:val="a3"/>
          <w:rFonts w:eastAsia="標楷體" w:cs="標楷體" w:hint="eastAsia"/>
          <w:b/>
          <w:color w:val="auto"/>
          <w:sz w:val="32"/>
          <w:lang w:val="zh-TW"/>
        </w:rPr>
        <w:t>國民</w:t>
      </w:r>
      <w:r w:rsidR="00BE236A">
        <w:rPr>
          <w:rStyle w:val="a3"/>
          <w:rFonts w:eastAsia="標楷體" w:cs="標楷體" w:hint="eastAsia"/>
          <w:b/>
          <w:color w:val="auto"/>
          <w:sz w:val="32"/>
          <w:lang w:val="zh-TW"/>
        </w:rPr>
        <w:t>○</w:t>
      </w:r>
      <w:r>
        <w:rPr>
          <w:rStyle w:val="a3"/>
          <w:rFonts w:eastAsia="標楷體" w:cs="標楷體" w:hint="eastAsia"/>
          <w:b/>
          <w:color w:val="auto"/>
          <w:sz w:val="32"/>
          <w:lang w:val="zh-TW"/>
        </w:rPr>
        <w:t>學</w:t>
      </w:r>
      <w:r w:rsidR="007E46C4" w:rsidRPr="00DD11AD">
        <w:rPr>
          <w:rStyle w:val="a3"/>
          <w:rFonts w:eastAsia="標楷體" w:cs="標楷體" w:hint="eastAsia"/>
          <w:b/>
          <w:color w:val="auto"/>
          <w:sz w:val="32"/>
          <w:lang w:val="zh-TW"/>
        </w:rPr>
        <w:t>觀察回饋表</w:t>
      </w:r>
    </w:p>
    <w:p w:rsidR="007E46C4" w:rsidRPr="00DD11AD" w:rsidRDefault="007E46C4" w:rsidP="007E46C4">
      <w:pPr>
        <w:spacing w:line="0" w:lineRule="atLeast"/>
        <w:contextualSpacing/>
        <w:jc w:val="center"/>
        <w:rPr>
          <w:rStyle w:val="a3"/>
          <w:rFonts w:eastAsia="標楷體" w:cs="標楷體"/>
          <w:color w:val="auto"/>
        </w:rPr>
      </w:pPr>
      <w:r w:rsidRPr="001A0A8F">
        <w:rPr>
          <w:rStyle w:val="a3"/>
          <w:rFonts w:eastAsia="標楷體" w:cs="標楷體"/>
          <w:b/>
          <w:color w:val="auto"/>
          <w:sz w:val="32"/>
        </w:rPr>
        <w:t>Classroom Obse</w:t>
      </w:r>
      <w:bookmarkStart w:id="0" w:name="_GoBack"/>
      <w:bookmarkEnd w:id="0"/>
      <w:r w:rsidRPr="001A0A8F">
        <w:rPr>
          <w:rStyle w:val="a3"/>
          <w:rFonts w:eastAsia="標楷體" w:cs="標楷體"/>
          <w:b/>
          <w:color w:val="auto"/>
          <w:sz w:val="32"/>
        </w:rPr>
        <w:t xml:space="preserve">rvation Feedback </w:t>
      </w:r>
    </w:p>
    <w:p w:rsidR="007E46C4" w:rsidRPr="00DD11AD" w:rsidRDefault="007E46C4" w:rsidP="007E46C4">
      <w:pPr>
        <w:spacing w:line="0" w:lineRule="atLeast"/>
        <w:contextualSpacing/>
        <w:jc w:val="center"/>
        <w:rPr>
          <w:rStyle w:val="a3"/>
          <w:rFonts w:eastAsia="標楷體" w:cs="標楷體"/>
          <w:color w:val="auto"/>
        </w:rPr>
      </w:pPr>
    </w:p>
    <w:p w:rsidR="007E46C4" w:rsidRDefault="007E46C4" w:rsidP="0025348F">
      <w:pPr>
        <w:contextualSpacing/>
        <w:rPr>
          <w:rStyle w:val="a3"/>
          <w:rFonts w:eastAsia="標楷體" w:cs="標楷體"/>
          <w:color w:val="auto"/>
          <w:sz w:val="28"/>
          <w:u w:val="single"/>
        </w:rPr>
      </w:pPr>
      <w:r w:rsidRPr="00DD11AD">
        <w:rPr>
          <w:rStyle w:val="a3"/>
          <w:rFonts w:eastAsia="標楷體" w:cs="標楷體" w:hint="eastAsia"/>
          <w:color w:val="auto"/>
          <w:sz w:val="28"/>
        </w:rPr>
        <w:t>日期</w:t>
      </w:r>
      <w:r w:rsidRPr="0025348F">
        <w:rPr>
          <w:rStyle w:val="a3"/>
          <w:rFonts w:eastAsia="標楷體" w:cs="標楷體"/>
          <w:color w:val="auto"/>
          <w:sz w:val="20"/>
          <w:szCs w:val="20"/>
        </w:rPr>
        <w:t>Date</w:t>
      </w:r>
      <w:r w:rsidRPr="00DD11AD">
        <w:rPr>
          <w:rStyle w:val="a3"/>
          <w:rFonts w:eastAsia="標楷體" w:cs="標楷體" w:hint="eastAsia"/>
          <w:color w:val="auto"/>
          <w:sz w:val="28"/>
        </w:rPr>
        <w:t>：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 w:hint="eastAsia"/>
          <w:color w:val="auto"/>
          <w:sz w:val="28"/>
        </w:rPr>
        <w:t>觀察者</w:t>
      </w:r>
      <w:r w:rsidRPr="0025348F">
        <w:rPr>
          <w:rStyle w:val="a3"/>
          <w:rFonts w:eastAsia="標楷體" w:cs="標楷體"/>
          <w:color w:val="auto"/>
          <w:sz w:val="20"/>
          <w:szCs w:val="20"/>
        </w:rPr>
        <w:t>Observer</w:t>
      </w:r>
      <w:r w:rsidRPr="00DD11AD">
        <w:rPr>
          <w:rStyle w:val="a3"/>
          <w:rFonts w:eastAsia="標楷體" w:cs="標楷體"/>
          <w:color w:val="auto"/>
          <w:sz w:val="28"/>
        </w:rPr>
        <w:t>: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 xml:space="preserve"> 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</w:p>
    <w:p w:rsidR="0025348F" w:rsidRPr="00DD11AD" w:rsidRDefault="0025348F" w:rsidP="0025348F">
      <w:pPr>
        <w:contextualSpacing/>
        <w:rPr>
          <w:rStyle w:val="a3"/>
          <w:rFonts w:eastAsia="標楷體" w:cs="標楷體"/>
          <w:color w:val="auto"/>
          <w:sz w:val="28"/>
        </w:rPr>
      </w:pPr>
      <w:proofErr w:type="gramStart"/>
      <w:r>
        <w:rPr>
          <w:rStyle w:val="a3"/>
          <w:rFonts w:eastAsia="標楷體" w:cs="標楷體" w:hint="eastAsia"/>
          <w:color w:val="auto"/>
          <w:sz w:val="28"/>
        </w:rPr>
        <w:t>觀課班級</w:t>
      </w:r>
      <w:proofErr w:type="gramEnd"/>
      <w:r w:rsidRPr="0025348F">
        <w:rPr>
          <w:rStyle w:val="a3"/>
          <w:rFonts w:eastAsia="標楷體" w:cs="標楷體" w:hint="eastAsia"/>
          <w:color w:val="auto"/>
          <w:sz w:val="20"/>
          <w:szCs w:val="20"/>
        </w:rPr>
        <w:t>Class</w:t>
      </w:r>
      <w:r w:rsidRPr="0025348F">
        <w:rPr>
          <w:rStyle w:val="a3"/>
          <w:rFonts w:eastAsia="標楷體" w:cs="標楷體"/>
          <w:color w:val="auto"/>
          <w:sz w:val="20"/>
          <w:szCs w:val="20"/>
        </w:rPr>
        <w:t xml:space="preserve"> </w:t>
      </w:r>
      <w:r w:rsidRPr="0025348F">
        <w:rPr>
          <w:rStyle w:val="a3"/>
          <w:rFonts w:eastAsia="標楷體" w:cs="標楷體" w:hint="eastAsia"/>
          <w:color w:val="auto"/>
          <w:sz w:val="20"/>
          <w:szCs w:val="20"/>
        </w:rPr>
        <w:t>Observed</w:t>
      </w:r>
      <w:r>
        <w:rPr>
          <w:rStyle w:val="a3"/>
          <w:rFonts w:eastAsia="標楷體" w:cs="標楷體" w:hint="eastAsia"/>
          <w:color w:val="auto"/>
          <w:sz w:val="28"/>
        </w:rPr>
        <w:t>：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>
        <w:rPr>
          <w:rStyle w:val="a3"/>
          <w:rFonts w:eastAsia="標楷體" w:cs="標楷體" w:hint="eastAsia"/>
          <w:color w:val="auto"/>
          <w:sz w:val="28"/>
        </w:rPr>
        <w:t>授課教師</w:t>
      </w:r>
      <w:r w:rsidRPr="0025348F">
        <w:rPr>
          <w:rStyle w:val="a3"/>
          <w:rFonts w:eastAsia="標楷體" w:cs="標楷體" w:hint="eastAsia"/>
          <w:color w:val="auto"/>
          <w:sz w:val="20"/>
          <w:szCs w:val="20"/>
        </w:rPr>
        <w:t>Teachers</w:t>
      </w:r>
      <w:r>
        <w:rPr>
          <w:rStyle w:val="a3"/>
          <w:rFonts w:eastAsia="標楷體" w:cs="標楷體" w:hint="eastAsia"/>
          <w:color w:val="auto"/>
          <w:sz w:val="28"/>
        </w:rPr>
        <w:t>：</w:t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  <w:r w:rsidRPr="00DD11AD">
        <w:rPr>
          <w:rStyle w:val="a3"/>
          <w:rFonts w:eastAsia="標楷體" w:cs="標楷體"/>
          <w:color w:val="auto"/>
          <w:sz w:val="28"/>
          <w:u w:val="single"/>
        </w:rPr>
        <w:tab/>
      </w:r>
    </w:p>
    <w:tbl>
      <w:tblPr>
        <w:tblStyle w:val="TableNormal"/>
        <w:tblW w:w="102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3960"/>
        <w:gridCol w:w="2154"/>
        <w:gridCol w:w="2154"/>
      </w:tblGrid>
      <w:tr w:rsidR="007E46C4" w:rsidRPr="0025348F" w:rsidTr="00316773">
        <w:trPr>
          <w:trHeight w:val="565"/>
          <w:tblHeader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9F9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回饋項目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/Item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9F9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回饋指標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/Index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9F9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回饋結果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/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Result</w:t>
            </w:r>
          </w:p>
          <w:p w:rsidR="007E46C4" w:rsidRPr="0025348F" w:rsidRDefault="007E46C4" w:rsidP="0025348F">
            <w:pPr>
              <w:spacing w:line="0" w:lineRule="atLeast"/>
              <w:ind w:firstLineChars="100" w:firstLine="240"/>
              <w:contextualSpacing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4  </w:t>
            </w:r>
            <w:r w:rsid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3   2   1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9F9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建議事項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/Suggestions</w:t>
            </w:r>
          </w:p>
        </w:tc>
      </w:tr>
      <w:tr w:rsidR="007E46C4" w:rsidRPr="0025348F" w:rsidTr="00316773">
        <w:trPr>
          <w:trHeight w:val="41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napToGrid w:val="0"/>
              <w:spacing w:line="0" w:lineRule="atLeast"/>
              <w:ind w:leftChars="-116" w:left="-278"/>
              <w:rPr>
                <w:rFonts w:eastAsia="標楷體"/>
                <w:color w:val="auto"/>
                <w:sz w:val="24"/>
              </w:rPr>
            </w:pPr>
            <w:r w:rsidRPr="0025348F">
              <w:rPr>
                <w:rFonts w:eastAsia="標楷體"/>
                <w:color w:val="auto"/>
                <w:sz w:val="24"/>
              </w:rPr>
              <w:t>一、教學準備與設計</w:t>
            </w:r>
          </w:p>
          <w:p w:rsidR="007E46C4" w:rsidRPr="0025348F" w:rsidRDefault="007E46C4" w:rsidP="00316773">
            <w:pPr>
              <w:snapToGrid w:val="0"/>
              <w:spacing w:line="0" w:lineRule="atLeast"/>
              <w:ind w:leftChars="-116" w:left="-278"/>
              <w:rPr>
                <w:rFonts w:eastAsia="標楷體"/>
                <w:color w:val="auto"/>
                <w:sz w:val="24"/>
              </w:rPr>
            </w:pPr>
            <w:r w:rsidRPr="0025348F">
              <w:rPr>
                <w:rFonts w:eastAsia="標楷體"/>
                <w:color w:val="auto"/>
                <w:sz w:val="24"/>
              </w:rPr>
              <w:t>Preparation and Design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numPr>
                <w:ilvl w:val="0"/>
                <w:numId w:val="2"/>
              </w:numPr>
              <w:snapToGrid w:val="0"/>
              <w:spacing w:afterLines="30" w:after="108"/>
              <w:ind w:left="357" w:hanging="357"/>
              <w:rPr>
                <w:rFonts w:eastAsia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教學內容完整明確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/Complete and concise teaching contents.</w:t>
            </w:r>
          </w:p>
          <w:p w:rsidR="007E46C4" w:rsidRPr="0025348F" w:rsidRDefault="007E46C4" w:rsidP="00316773">
            <w:pPr>
              <w:numPr>
                <w:ilvl w:val="0"/>
                <w:numId w:val="2"/>
              </w:numPr>
              <w:snapToGrid w:val="0"/>
              <w:spacing w:afterLines="30" w:after="108"/>
              <w:ind w:left="357" w:hanging="357"/>
              <w:rPr>
                <w:rFonts w:eastAsia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組織的順序、銜接與統整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/Organizing of events in a logical sequence for instruction.</w:t>
            </w:r>
          </w:p>
          <w:p w:rsidR="007E46C4" w:rsidRPr="0025348F" w:rsidRDefault="007E46C4" w:rsidP="00316773">
            <w:pPr>
              <w:numPr>
                <w:ilvl w:val="0"/>
                <w:numId w:val="2"/>
              </w:numPr>
              <w:snapToGrid w:val="0"/>
              <w:spacing w:afterLines="30" w:after="108"/>
              <w:ind w:left="357" w:hanging="357"/>
              <w:rPr>
                <w:rFonts w:eastAsia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符合學生能力與需求，考量個別差異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/Meeting the varied needs of learners.</w:t>
            </w:r>
          </w:p>
          <w:p w:rsidR="007E46C4" w:rsidRPr="0025348F" w:rsidRDefault="007E46C4" w:rsidP="00316773">
            <w:pPr>
              <w:numPr>
                <w:ilvl w:val="0"/>
                <w:numId w:val="2"/>
              </w:numPr>
              <w:snapToGrid w:val="0"/>
              <w:spacing w:afterLines="30" w:after="108"/>
              <w:ind w:left="357" w:hanging="357"/>
              <w:rPr>
                <w:rFonts w:eastAsia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考量教學時間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/Appropriate time management.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50" w:after="180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ind w:firstLine="120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(  </w:t>
            </w:r>
            <w:proofErr w:type="gramEnd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  / 16 )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75%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以上為佳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Over 75% is desirable.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jc w:val="both"/>
              <w:rPr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註</w:t>
            </w:r>
            <w:proofErr w:type="gramEnd"/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：若評估結果未達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4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分，請填寫該項具體建議，以</w:t>
            </w:r>
            <w:proofErr w:type="gramStart"/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供外師參考</w:t>
            </w:r>
            <w:proofErr w:type="gramEnd"/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改進。</w:t>
            </w:r>
          </w:p>
        </w:tc>
      </w:tr>
      <w:tr w:rsidR="007E46C4" w:rsidRPr="0025348F" w:rsidTr="00316773">
        <w:trPr>
          <w:trHeight w:val="54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二、教學方法設計運用</w:t>
            </w: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/>
                <w:color w:val="auto"/>
                <w:sz w:val="24"/>
              </w:rPr>
              <w:t>Use of Techniques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Style w:val="a3"/>
                <w:rFonts w:eastAsia="標楷體" w:cs="Arial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符合教材性質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/Coping with teaching material.</w:t>
            </w:r>
          </w:p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Style w:val="a3"/>
                <w:rFonts w:eastAsia="標楷體" w:cs="Arial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適當運用且多元</w:t>
            </w:r>
            <w:r w:rsidRPr="0025348F">
              <w:rPr>
                <w:rStyle w:val="a3"/>
                <w:rFonts w:eastAsia="標楷體"/>
                <w:color w:val="auto"/>
                <w:sz w:val="24"/>
              </w:rPr>
              <w:t>/Proper use of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ind w:firstLine="360"/>
              <w:rPr>
                <w:rStyle w:val="a3"/>
                <w:rFonts w:eastAsia="標楷體" w:cs="Arial"/>
                <w:color w:val="auto"/>
                <w:sz w:val="24"/>
              </w:rPr>
            </w:pPr>
            <w:r w:rsidRPr="0025348F">
              <w:rPr>
                <w:rStyle w:val="a3"/>
                <w:rFonts w:eastAsia="標楷體"/>
                <w:color w:val="auto"/>
                <w:sz w:val="24"/>
              </w:rPr>
              <w:t>techniques in various ways.</w:t>
            </w:r>
          </w:p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注意學生聽說讀寫基本能力培養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/Prepares 4 basic language skills.</w:t>
            </w:r>
          </w:p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合作學習氣氛的營造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/High level of on-task behavior in group activities.</w:t>
            </w:r>
          </w:p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學生作業之有效規劃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/Well organized assignments.</w:t>
            </w:r>
          </w:p>
          <w:p w:rsidR="007E46C4" w:rsidRPr="0025348F" w:rsidRDefault="007E46C4" w:rsidP="00316773">
            <w:pPr>
              <w:numPr>
                <w:ilvl w:val="0"/>
                <w:numId w:val="3"/>
              </w:numPr>
              <w:snapToGrid w:val="0"/>
              <w:spacing w:afterLines="30" w:after="108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建立良好的教室常規與程序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/Discipline system and set of procedures.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napToGrid w:val="0"/>
              <w:spacing w:afterLines="30" w:after="108"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ind w:firstLine="120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(  </w:t>
            </w:r>
            <w:proofErr w:type="gramEnd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  /  24 )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75%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以上為佳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Over 75% is desirable.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</w:p>
        </w:tc>
      </w:tr>
      <w:tr w:rsidR="007E46C4" w:rsidRPr="0025348F" w:rsidTr="00316773">
        <w:trPr>
          <w:trHeight w:val="48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lastRenderedPageBreak/>
              <w:t>三、教學活動</w:t>
            </w: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/>
                <w:color w:val="auto"/>
                <w:sz w:val="24"/>
              </w:rPr>
              <w:t>Teaching Activities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numPr>
                <w:ilvl w:val="0"/>
                <w:numId w:val="4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使用教具輔助教學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/Use of props.</w:t>
            </w:r>
          </w:p>
          <w:p w:rsidR="007E46C4" w:rsidRPr="0025348F" w:rsidRDefault="007E46C4" w:rsidP="00316773">
            <w:pPr>
              <w:numPr>
                <w:ilvl w:val="0"/>
                <w:numId w:val="4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教學方式能顧及不同程度學生之需要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/Techniques provided for differences in learning styles.</w:t>
            </w:r>
          </w:p>
          <w:p w:rsidR="007E46C4" w:rsidRPr="0025348F" w:rsidRDefault="007E46C4" w:rsidP="00316773">
            <w:pPr>
              <w:numPr>
                <w:ilvl w:val="0"/>
                <w:numId w:val="4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教師能適當給予學生讚美與增強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/Use praise and complements.</w:t>
            </w:r>
          </w:p>
          <w:p w:rsidR="007E46C4" w:rsidRPr="0025348F" w:rsidRDefault="007E46C4" w:rsidP="00316773">
            <w:pPr>
              <w:numPr>
                <w:ilvl w:val="0"/>
                <w:numId w:val="4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能配合教學活動佈置教學情境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/Attractive and stimulating environment.</w:t>
            </w:r>
          </w:p>
          <w:p w:rsidR="007E46C4" w:rsidRPr="0025348F" w:rsidRDefault="007E46C4" w:rsidP="00316773">
            <w:pPr>
              <w:numPr>
                <w:ilvl w:val="0"/>
                <w:numId w:val="4"/>
              </w:numPr>
              <w:snapToGrid w:val="0"/>
              <w:spacing w:afterLines="30" w:after="108"/>
              <w:ind w:left="-140" w:hanging="284"/>
              <w:rPr>
                <w:rStyle w:val="a3"/>
                <w:rFonts w:cs="標楷體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適合學習的教室氣氛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/Classroom atmosphere conducive to learning.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ind w:firstLine="120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(  </w:t>
            </w:r>
            <w:proofErr w:type="gramEnd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 /  20 )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75%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以上為佳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Over 75% is desirable.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</w:p>
        </w:tc>
      </w:tr>
      <w:tr w:rsidR="007E46C4" w:rsidRPr="0025348F" w:rsidTr="00316773">
        <w:trPr>
          <w:trHeight w:val="351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四、評量與補救方案設計</w:t>
            </w: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/>
                <w:color w:val="auto"/>
                <w:sz w:val="24"/>
              </w:rPr>
              <w:t>Assessments and Remedial Teaching Plan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numPr>
                <w:ilvl w:val="0"/>
                <w:numId w:val="5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能依據具體教學目標實施多元且適當的評量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/Using multiple assessment </w:t>
            </w:r>
            <w:r w:rsidR="00FE32AE">
              <w:rPr>
                <w:rStyle w:val="a3"/>
                <w:rFonts w:eastAsia="標楷體" w:cs="標楷體" w:hint="eastAsia"/>
                <w:color w:val="auto"/>
                <w:sz w:val="24"/>
              </w:rPr>
              <w:t>methods</w:t>
            </w:r>
            <w:r w:rsidR="00FE32AE">
              <w:rPr>
                <w:rStyle w:val="a3"/>
                <w:rFonts w:eastAsia="標楷體" w:cs="標楷體"/>
                <w:color w:val="auto"/>
                <w:sz w:val="24"/>
              </w:rPr>
              <w:t xml:space="preserve"> 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to monitor each student</w:t>
            </w:r>
            <w:proofErr w:type="gramStart"/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’</w:t>
            </w:r>
            <w:proofErr w:type="gramEnd"/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s learning </w:t>
            </w:r>
            <w:r w:rsidR="00FE32AE">
              <w:rPr>
                <w:rStyle w:val="a3"/>
                <w:rFonts w:eastAsia="標楷體" w:cs="標楷體" w:hint="eastAsia"/>
                <w:color w:val="auto"/>
                <w:sz w:val="24"/>
              </w:rPr>
              <w:t>progress</w:t>
            </w:r>
            <w:r w:rsidR="00FE32AE">
              <w:rPr>
                <w:rStyle w:val="a3"/>
                <w:rFonts w:eastAsia="標楷體" w:cs="標楷體"/>
                <w:color w:val="auto"/>
                <w:sz w:val="24"/>
              </w:rPr>
              <w:t xml:space="preserve"> 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toward</w:t>
            </w:r>
            <w:r w:rsidR="00FE32AE">
              <w:rPr>
                <w:rStyle w:val="a3"/>
                <w:rFonts w:eastAsia="標楷體" w:cs="標楷體" w:hint="eastAsia"/>
                <w:color w:val="auto"/>
                <w:sz w:val="24"/>
              </w:rPr>
              <w:t>s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learning object</w:t>
            </w:r>
            <w:r w:rsidR="00FE32AE">
              <w:rPr>
                <w:rStyle w:val="a3"/>
                <w:rFonts w:eastAsia="標楷體" w:cs="標楷體" w:hint="eastAsia"/>
                <w:color w:val="auto"/>
                <w:sz w:val="24"/>
              </w:rPr>
              <w:t>ives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.</w:t>
            </w:r>
          </w:p>
          <w:p w:rsidR="007E46C4" w:rsidRPr="0025348F" w:rsidRDefault="007E46C4" w:rsidP="00316773">
            <w:pPr>
              <w:numPr>
                <w:ilvl w:val="0"/>
                <w:numId w:val="5"/>
              </w:numPr>
              <w:snapToGrid w:val="0"/>
              <w:spacing w:afterLines="30" w:after="108"/>
              <w:ind w:left="-140" w:hanging="284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調整教學方案設計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/Modifying lesson plan according to feedback.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ind w:firstLine="120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(  </w:t>
            </w:r>
            <w:proofErr w:type="gramEnd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  /  8 )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75%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以上為佳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Over 75% is desirable.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</w:p>
        </w:tc>
      </w:tr>
      <w:tr w:rsidR="007E46C4" w:rsidRPr="0025348F" w:rsidTr="00316773">
        <w:trPr>
          <w:trHeight w:val="671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Style w:val="a3"/>
                <w:rFonts w:eastAsia="標楷體" w:cs="Arial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lastRenderedPageBreak/>
              <w:t>五、教師個人特質</w:t>
            </w:r>
          </w:p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/>
                <w:color w:val="auto"/>
                <w:sz w:val="24"/>
              </w:rPr>
              <w:t>Teacher’s characteristics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教師發音、音量及速度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/Pronunciation, tone, volume and speed of speaking.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教師用字、文法適當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/Proper and consistent use of grammar and vocabulary.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教師版書條理工整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/Handwriting and punctuation.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教師講解清晰有條理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/Clear and organized instruction.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教學熱忱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/Enthusiasm.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教學態度和藹可親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/Friendly, accepting, and encouraging.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精神儀表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/Confidence and care taken with appearance: dress code.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特別付出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/Special contribution:</w:t>
            </w:r>
          </w:p>
          <w:p w:rsidR="007E46C4" w:rsidRPr="0025348F" w:rsidRDefault="007E46C4" w:rsidP="00316773">
            <w:pPr>
              <w:numPr>
                <w:ilvl w:val="0"/>
                <w:numId w:val="6"/>
              </w:numPr>
              <w:snapToGrid w:val="0"/>
              <w:spacing w:afterLines="30" w:after="108"/>
              <w:ind w:left="-140" w:hanging="284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  <w:lang w:val="zh-TW"/>
              </w:rPr>
              <w:t>_______________________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 xml:space="preserve">  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</w:rPr>
              <w:t>□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Style w:val="a3"/>
                <w:rFonts w:eastAsia="標楷體" w:cs="標楷體"/>
                <w:color w:val="auto"/>
                <w:sz w:val="24"/>
              </w:rPr>
            </w:pPr>
          </w:p>
          <w:p w:rsidR="007E46C4" w:rsidRPr="0025348F" w:rsidRDefault="007E46C4" w:rsidP="00316773">
            <w:pPr>
              <w:spacing w:line="0" w:lineRule="atLeast"/>
              <w:ind w:firstLine="120"/>
              <w:contextualSpacing/>
              <w:jc w:val="center"/>
              <w:rPr>
                <w:rStyle w:val="a3"/>
                <w:rFonts w:eastAsia="標楷體" w:cs="Arial"/>
                <w:color w:val="auto"/>
                <w:sz w:val="24"/>
              </w:rPr>
            </w:pPr>
            <w:proofErr w:type="gramStart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(  </w:t>
            </w:r>
            <w:proofErr w:type="gramEnd"/>
            <w:r w:rsidRPr="0025348F">
              <w:rPr>
                <w:rStyle w:val="a3"/>
                <w:rFonts w:eastAsia="標楷體"/>
                <w:color w:val="auto"/>
                <w:sz w:val="24"/>
              </w:rPr>
              <w:t xml:space="preserve">  /  32 )</w:t>
            </w:r>
          </w:p>
          <w:p w:rsidR="007E46C4" w:rsidRPr="0025348F" w:rsidRDefault="007E46C4" w:rsidP="00316773">
            <w:pPr>
              <w:spacing w:line="0" w:lineRule="atLeast"/>
              <w:contextualSpacing/>
              <w:jc w:val="center"/>
              <w:rPr>
                <w:rFonts w:eastAsia="標楷體"/>
                <w:color w:val="auto"/>
                <w:sz w:val="24"/>
              </w:rPr>
            </w:pP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75%</w:t>
            </w:r>
            <w:r w:rsidRPr="0025348F">
              <w:rPr>
                <w:rStyle w:val="a3"/>
                <w:rFonts w:eastAsia="標楷體" w:cs="標楷體" w:hint="eastAsia"/>
                <w:color w:val="auto"/>
                <w:sz w:val="24"/>
                <w:lang w:val="zh-TW"/>
              </w:rPr>
              <w:t>以上為可</w:t>
            </w:r>
            <w:r w:rsidRPr="0025348F">
              <w:rPr>
                <w:rStyle w:val="a3"/>
                <w:rFonts w:eastAsia="標楷體" w:cs="標楷體"/>
                <w:color w:val="auto"/>
                <w:sz w:val="24"/>
              </w:rPr>
              <w:t>Over 70% is desirable.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6C4" w:rsidRPr="0025348F" w:rsidRDefault="007E46C4" w:rsidP="00316773">
            <w:pPr>
              <w:spacing w:line="0" w:lineRule="atLeast"/>
              <w:contextualSpacing/>
              <w:rPr>
                <w:rFonts w:eastAsia="標楷體"/>
                <w:color w:val="auto"/>
                <w:sz w:val="24"/>
              </w:rPr>
            </w:pPr>
          </w:p>
        </w:tc>
      </w:tr>
    </w:tbl>
    <w:p w:rsidR="007E46C4" w:rsidRPr="00DD11AD" w:rsidRDefault="007E46C4" w:rsidP="007E46C4">
      <w:pPr>
        <w:widowControl/>
        <w:rPr>
          <w:rStyle w:val="a3"/>
          <w:rFonts w:eastAsia="標楷體" w:cs="標楷體"/>
          <w:color w:val="auto"/>
        </w:rPr>
      </w:pPr>
    </w:p>
    <w:sectPr w:rsidR="007E46C4" w:rsidRPr="00DD11AD" w:rsidSect="007E46C4">
      <w:footerReference w:type="default" r:id="rId7"/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69" w:rsidRDefault="00814C69" w:rsidP="00246DE4">
      <w:r>
        <w:separator/>
      </w:r>
    </w:p>
  </w:endnote>
  <w:endnote w:type="continuationSeparator" w:id="0">
    <w:p w:rsidR="00814C69" w:rsidRDefault="00814C69" w:rsidP="0024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382443"/>
      <w:docPartObj>
        <w:docPartGallery w:val="Page Numbers (Bottom of Page)"/>
        <w:docPartUnique/>
      </w:docPartObj>
    </w:sdtPr>
    <w:sdtEndPr/>
    <w:sdtContent>
      <w:p w:rsidR="00D1353F" w:rsidRDefault="00D135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1353F" w:rsidRDefault="00D135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69" w:rsidRDefault="00814C69" w:rsidP="00246DE4">
      <w:r>
        <w:separator/>
      </w:r>
    </w:p>
  </w:footnote>
  <w:footnote w:type="continuationSeparator" w:id="0">
    <w:p w:rsidR="00814C69" w:rsidRDefault="00814C69" w:rsidP="0024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78D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CC2E24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F92E76"/>
    <w:multiLevelType w:val="hybridMultilevel"/>
    <w:tmpl w:val="2D2A1A70"/>
    <w:lvl w:ilvl="0" w:tplc="7FDEC6CA">
      <w:start w:val="1"/>
      <w:numFmt w:val="bullet"/>
      <w:lvlText w:val="●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C8C94">
      <w:start w:val="1"/>
      <w:numFmt w:val="bullet"/>
      <w:lvlText w:val="□"/>
      <w:lvlJc w:val="left"/>
      <w:pPr>
        <w:tabs>
          <w:tab w:val="left" w:pos="180"/>
        </w:tabs>
        <w:ind w:left="6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50D76A">
      <w:start w:val="1"/>
      <w:numFmt w:val="bullet"/>
      <w:lvlText w:val="◆"/>
      <w:lvlJc w:val="left"/>
      <w:pPr>
        <w:tabs>
          <w:tab w:val="left" w:pos="180"/>
        </w:tabs>
        <w:ind w:left="11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368708">
      <w:start w:val="1"/>
      <w:numFmt w:val="bullet"/>
      <w:lvlText w:val="●"/>
      <w:lvlJc w:val="left"/>
      <w:pPr>
        <w:tabs>
          <w:tab w:val="left" w:pos="180"/>
        </w:tabs>
        <w:ind w:left="16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D88400">
      <w:start w:val="1"/>
      <w:numFmt w:val="bullet"/>
      <w:lvlText w:val="■"/>
      <w:lvlJc w:val="left"/>
      <w:pPr>
        <w:tabs>
          <w:tab w:val="left" w:pos="180"/>
        </w:tabs>
        <w:ind w:left="21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2FE0A">
      <w:start w:val="1"/>
      <w:numFmt w:val="bullet"/>
      <w:lvlText w:val="◆"/>
      <w:lvlJc w:val="left"/>
      <w:pPr>
        <w:tabs>
          <w:tab w:val="left" w:pos="180"/>
        </w:tabs>
        <w:ind w:left="25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3461BA">
      <w:start w:val="1"/>
      <w:numFmt w:val="bullet"/>
      <w:lvlText w:val="●"/>
      <w:lvlJc w:val="left"/>
      <w:pPr>
        <w:tabs>
          <w:tab w:val="left" w:pos="180"/>
        </w:tabs>
        <w:ind w:left="30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58F8">
      <w:start w:val="1"/>
      <w:numFmt w:val="bullet"/>
      <w:lvlText w:val="■"/>
      <w:lvlJc w:val="left"/>
      <w:pPr>
        <w:tabs>
          <w:tab w:val="left" w:pos="180"/>
        </w:tabs>
        <w:ind w:left="35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56DD42">
      <w:start w:val="1"/>
      <w:numFmt w:val="bullet"/>
      <w:lvlText w:val="◆"/>
      <w:lvlJc w:val="left"/>
      <w:pPr>
        <w:tabs>
          <w:tab w:val="left" w:pos="180"/>
        </w:tabs>
        <w:ind w:left="40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755B32"/>
    <w:multiLevelType w:val="hybridMultilevel"/>
    <w:tmpl w:val="CA2A23E6"/>
    <w:lvl w:ilvl="0" w:tplc="875411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2913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EA4BC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70E438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63C06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3CD0D6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27C1C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4811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F6D4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B940622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577FF5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4"/>
    <w:rsid w:val="00246DE4"/>
    <w:rsid w:val="0025348F"/>
    <w:rsid w:val="00487DD3"/>
    <w:rsid w:val="00742D63"/>
    <w:rsid w:val="007A1040"/>
    <w:rsid w:val="007D2BB8"/>
    <w:rsid w:val="007E46C4"/>
    <w:rsid w:val="00814C69"/>
    <w:rsid w:val="00907895"/>
    <w:rsid w:val="009676AD"/>
    <w:rsid w:val="00A16C05"/>
    <w:rsid w:val="00BE236A"/>
    <w:rsid w:val="00D1353F"/>
    <w:rsid w:val="00EA66E2"/>
    <w:rsid w:val="00FA13E0"/>
    <w:rsid w:val="00FE32AE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94EB"/>
  <w15:chartTrackingRefBased/>
  <w15:docId w15:val="{65C7FB0A-02E8-430E-87C3-899C779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46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age number"/>
    <w:rsid w:val="007E46C4"/>
  </w:style>
  <w:style w:type="paragraph" w:styleId="a4">
    <w:name w:val="Plain Text"/>
    <w:link w:val="a5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細明體" w:eastAsia="細明體" w:hAnsi="細明體" w:cs="細明體"/>
      <w:color w:val="000000"/>
      <w:szCs w:val="24"/>
      <w:u w:color="000000"/>
      <w:bdr w:val="nil"/>
    </w:rPr>
  </w:style>
  <w:style w:type="character" w:customStyle="1" w:styleId="a5">
    <w:name w:val="純文字 字元"/>
    <w:basedOn w:val="a0"/>
    <w:link w:val="a4"/>
    <w:rsid w:val="007E46C4"/>
    <w:rPr>
      <w:rFonts w:ascii="細明體" w:eastAsia="細明體" w:hAnsi="細明體" w:cs="細明體"/>
      <w:color w:val="000000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24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6DE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24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6DE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2022-01-21T03:42:00Z</dcterms:created>
  <dcterms:modified xsi:type="dcterms:W3CDTF">2022-05-25T08:42:00Z</dcterms:modified>
</cp:coreProperties>
</file>